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5C" w:rsidRPr="0031536D" w:rsidRDefault="00A2155C" w:rsidP="00A21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153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Таблица оценки </w:t>
      </w:r>
      <w:proofErr w:type="spellStart"/>
      <w:r w:rsidRPr="003153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медиапроектов</w:t>
      </w:r>
      <w:proofErr w:type="spellEnd"/>
      <w:r w:rsidRPr="0031536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,</w:t>
      </w:r>
      <w:r w:rsidRPr="0031536D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  <w:t xml:space="preserve"> </w:t>
      </w:r>
      <w:r w:rsidRPr="0031536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на реализацию которых запрашиваются гранты</w:t>
      </w:r>
      <w:r w:rsidRPr="0031536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br/>
        <w:t xml:space="preserve"> в форме субсидий </w:t>
      </w:r>
      <w:r w:rsidRPr="003153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 областного бюджета Ленинградской области</w:t>
      </w:r>
    </w:p>
    <w:tbl>
      <w:tblPr>
        <w:tblStyle w:val="6"/>
        <w:tblW w:w="1516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134"/>
        <w:gridCol w:w="993"/>
        <w:gridCol w:w="850"/>
        <w:gridCol w:w="851"/>
        <w:gridCol w:w="850"/>
        <w:gridCol w:w="851"/>
        <w:gridCol w:w="1134"/>
        <w:gridCol w:w="1417"/>
        <w:gridCol w:w="851"/>
        <w:gridCol w:w="992"/>
        <w:gridCol w:w="1134"/>
        <w:gridCol w:w="992"/>
      </w:tblGrid>
      <w:tr w:rsidR="00A2155C" w:rsidRPr="0031536D" w:rsidTr="00FD5605">
        <w:trPr>
          <w:trHeight w:val="279"/>
        </w:trPr>
        <w:tc>
          <w:tcPr>
            <w:tcW w:w="567" w:type="dxa"/>
            <w:vMerge w:val="restart"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/п.</w:t>
            </w:r>
          </w:p>
        </w:tc>
        <w:tc>
          <w:tcPr>
            <w:tcW w:w="2552" w:type="dxa"/>
            <w:vMerge w:val="restart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Наименование организации и </w:t>
            </w: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медиапроекта</w:t>
            </w:r>
            <w:proofErr w:type="spell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57" w:type="dxa"/>
            <w:gridSpan w:val="11"/>
            <w:tcBorders>
              <w:bottom w:val="single" w:sz="4" w:space="0" w:color="auto"/>
            </w:tcBorders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Категория критерия</w:t>
            </w:r>
          </w:p>
        </w:tc>
        <w:tc>
          <w:tcPr>
            <w:tcW w:w="992" w:type="dxa"/>
            <w:vMerge w:val="restart"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Итого сумма баллов</w:t>
            </w:r>
          </w:p>
        </w:tc>
      </w:tr>
      <w:tr w:rsidR="00A2155C" w:rsidRPr="0031536D" w:rsidTr="00FD5605">
        <w:tc>
          <w:tcPr>
            <w:tcW w:w="567" w:type="dxa"/>
            <w:vMerge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Содержание </w:t>
            </w: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медиапроекта</w:t>
            </w:r>
            <w:proofErr w:type="spellEnd"/>
          </w:p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медиапроекта</w:t>
            </w:r>
            <w:proofErr w:type="spellEnd"/>
          </w:p>
        </w:tc>
        <w:tc>
          <w:tcPr>
            <w:tcW w:w="2268" w:type="dxa"/>
            <w:gridSpan w:val="2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Планируемые результаты </w:t>
            </w: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медиапроекта</w:t>
            </w:r>
            <w:proofErr w:type="spellEnd"/>
          </w:p>
        </w:tc>
        <w:tc>
          <w:tcPr>
            <w:tcW w:w="2126" w:type="dxa"/>
            <w:gridSpan w:val="2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Опыт соискателя</w:t>
            </w:r>
          </w:p>
        </w:tc>
        <w:tc>
          <w:tcPr>
            <w:tcW w:w="992" w:type="dxa"/>
            <w:vMerge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155C" w:rsidRPr="0031536D" w:rsidTr="00FD5605">
        <w:tc>
          <w:tcPr>
            <w:tcW w:w="567" w:type="dxa"/>
            <w:vMerge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Актуаль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и социальная значимость темы медиа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проекта</w:t>
            </w: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Pr="0031536D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:rsidR="007844D9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Творчес</w:t>
            </w:r>
            <w:proofErr w:type="spellEnd"/>
          </w:p>
          <w:p w:rsidR="007844D9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кие</w:t>
            </w:r>
            <w:proofErr w:type="gram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харак</w:t>
            </w:r>
            <w:proofErr w:type="spellEnd"/>
          </w:p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терис</w:t>
            </w:r>
            <w:proofErr w:type="spellEnd"/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2155C" w:rsidRDefault="00A2155C" w:rsidP="00A2155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тики медиа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2155C" w:rsidRDefault="00A2155C" w:rsidP="00A2155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</w:t>
            </w:r>
          </w:p>
          <w:p w:rsidR="001B2067" w:rsidRDefault="001B2067" w:rsidP="00A2155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A2155C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Pr="0031536D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7844D9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Точ</w:t>
            </w:r>
            <w:proofErr w:type="spellEnd"/>
            <w:r w:rsidR="007844D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7844D9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ность</w:t>
            </w:r>
            <w:proofErr w:type="spell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определе</w:t>
            </w:r>
            <w:r w:rsidR="007844D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ния</w:t>
            </w:r>
            <w:proofErr w:type="spellEnd"/>
            <w:proofErr w:type="gram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целевой </w:t>
            </w: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аудито</w:t>
            </w:r>
            <w:proofErr w:type="spellEnd"/>
            <w:r w:rsidR="007844D9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рии</w:t>
            </w:r>
            <w:proofErr w:type="spellEnd"/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Pr="0031536D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Качество составления медиа</w:t>
            </w:r>
          </w:p>
          <w:p w:rsidR="00A2155C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</w:t>
            </w:r>
            <w:r w:rsidR="00A2155C"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роекта</w:t>
            </w: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Pr="0031536D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Оценка СМИ, в </w:t>
            </w:r>
            <w:proofErr w:type="gram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котором</w:t>
            </w:r>
            <w:proofErr w:type="gram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планируется реализация медиа</w:t>
            </w:r>
          </w:p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851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Экономи-ческая</w:t>
            </w:r>
            <w:proofErr w:type="spellEnd"/>
            <w:proofErr w:type="gram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обоснованность </w:t>
            </w: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запраши-ваемых</w:t>
            </w:r>
            <w:proofErr w:type="spell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финансо-вых</w:t>
            </w:r>
            <w:proofErr w:type="spell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средств</w:t>
            </w: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Pr="0031536D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Доля финансирования за счет собственных (привлеченных) средств соискателя от общей суммы затрат на финансирование медиа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-</w:t>
            </w:r>
          </w:p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417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Потенциальный социальный эффект </w:t>
            </w: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медиапроекта</w:t>
            </w:r>
            <w:proofErr w:type="spell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, его мероприятий, в том числе адресность, полнота донесения до </w:t>
            </w:r>
            <w:proofErr w:type="gram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запланированной</w:t>
            </w:r>
            <w:proofErr w:type="gram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целевой</w:t>
            </w:r>
          </w:p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аудитории </w:t>
            </w:r>
          </w:p>
          <w:p w:rsidR="001B2067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A2155C" w:rsidRPr="0031536D" w:rsidRDefault="00A2155C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A2155C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Устойчивость медиа-проекта</w:t>
            </w: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Default="001B2067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  <w:p w:rsidR="001B2067" w:rsidRPr="0031536D" w:rsidRDefault="001B2067" w:rsidP="001B2067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Наличие у соискателя успешного опыта реализации медиа-проектов </w:t>
            </w:r>
          </w:p>
        </w:tc>
        <w:tc>
          <w:tcPr>
            <w:tcW w:w="1134" w:type="dxa"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1536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 xml:space="preserve">Понижающий </w:t>
            </w:r>
            <w:proofErr w:type="spellStart"/>
            <w:r w:rsidRPr="0031536D">
              <w:rPr>
                <w:rFonts w:ascii="Times New Roman" w:eastAsiaTheme="minorEastAsia" w:hAnsi="Times New Roman" w:cs="Times New Roman"/>
                <w:b/>
                <w:sz w:val="16"/>
                <w:szCs w:val="16"/>
                <w:lang w:eastAsia="ru-RU"/>
              </w:rPr>
              <w:t>коэфициент</w:t>
            </w:r>
            <w:proofErr w:type="spell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наличие факта </w:t>
            </w:r>
            <w:proofErr w:type="spellStart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неосвоения</w:t>
            </w:r>
            <w:proofErr w:type="spellEnd"/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 соискателем средств областного бюджета Ленинградской области, полученных в виде субсидий или грантов в форме субсидий в течение трех лет, предшествующих проведению конкурсного отбора</w:t>
            </w:r>
            <w:proofErr w:type="gramEnd"/>
          </w:p>
        </w:tc>
        <w:tc>
          <w:tcPr>
            <w:tcW w:w="992" w:type="dxa"/>
            <w:vMerge/>
          </w:tcPr>
          <w:p w:rsidR="00A2155C" w:rsidRPr="0031536D" w:rsidRDefault="00A2155C" w:rsidP="00145B95">
            <w:pPr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2155C" w:rsidRPr="0031536D" w:rsidTr="00FD5605">
        <w:tc>
          <w:tcPr>
            <w:tcW w:w="567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552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A2155C" w:rsidRPr="0020269C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highlight w:val="cyan"/>
                <w:lang w:eastAsia="ru-RU"/>
              </w:rPr>
            </w:pPr>
            <w:r w:rsidRPr="0020269C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134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17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992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2" w:type="dxa"/>
          </w:tcPr>
          <w:p w:rsidR="00A2155C" w:rsidRPr="0031536D" w:rsidRDefault="00A2155C" w:rsidP="00145B95">
            <w:pPr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31536D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AB59FE" w:rsidRPr="0031536D" w:rsidTr="00723270">
        <w:tc>
          <w:tcPr>
            <w:tcW w:w="567" w:type="dxa"/>
          </w:tcPr>
          <w:p w:rsidR="00AB59FE" w:rsidRPr="00C24F8A" w:rsidRDefault="00AB59F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</w:tcPr>
          <w:p w:rsidR="00AB59FE" w:rsidRPr="00AB59FE" w:rsidRDefault="00AB59FE" w:rsidP="007844D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ООО «Рекламное агентство </w:t>
            </w:r>
          </w:p>
          <w:p w:rsidR="00AB59FE" w:rsidRPr="00AB59FE" w:rsidRDefault="00AB59FE" w:rsidP="007844D9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«ОРЕОЛ-ИНФО»</w:t>
            </w:r>
          </w:p>
          <w:p w:rsidR="00AB59FE" w:rsidRP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«Новости пешком»</w:t>
            </w:r>
          </w:p>
        </w:tc>
        <w:tc>
          <w:tcPr>
            <w:tcW w:w="1134" w:type="dxa"/>
            <w:vAlign w:val="bottom"/>
          </w:tcPr>
          <w:p w:rsidR="00AB59FE" w:rsidRPr="00AB59FE" w:rsidRDefault="00AB59FE" w:rsidP="00AB5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AB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9,18</w:t>
            </w:r>
          </w:p>
        </w:tc>
        <w:tc>
          <w:tcPr>
            <w:tcW w:w="993" w:type="dxa"/>
            <w:vAlign w:val="bottom"/>
          </w:tcPr>
          <w:p w:rsidR="00AB59FE" w:rsidRPr="00AB59FE" w:rsidRDefault="00AB59FE" w:rsidP="00AB5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B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7,54</w:t>
            </w:r>
          </w:p>
        </w:tc>
        <w:tc>
          <w:tcPr>
            <w:tcW w:w="850" w:type="dxa"/>
            <w:vAlign w:val="bottom"/>
          </w:tcPr>
          <w:p w:rsidR="00AB59FE" w:rsidRPr="00AB59FE" w:rsidRDefault="00AB59FE" w:rsidP="00AB5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AB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8,54</w:t>
            </w:r>
          </w:p>
        </w:tc>
        <w:tc>
          <w:tcPr>
            <w:tcW w:w="851" w:type="dxa"/>
            <w:vAlign w:val="bottom"/>
          </w:tcPr>
          <w:p w:rsidR="00AB59FE" w:rsidRPr="00AB59FE" w:rsidRDefault="00AB59FE" w:rsidP="00AB5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B59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8,36</w:t>
            </w:r>
          </w:p>
        </w:tc>
        <w:tc>
          <w:tcPr>
            <w:tcW w:w="850" w:type="dxa"/>
            <w:vAlign w:val="center"/>
          </w:tcPr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P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P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134" w:type="dxa"/>
            <w:vAlign w:val="center"/>
          </w:tcPr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P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vAlign w:val="center"/>
          </w:tcPr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P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8,09</w:t>
            </w:r>
          </w:p>
        </w:tc>
        <w:tc>
          <w:tcPr>
            <w:tcW w:w="851" w:type="dxa"/>
            <w:vAlign w:val="center"/>
          </w:tcPr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P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6,72</w:t>
            </w:r>
          </w:p>
        </w:tc>
        <w:tc>
          <w:tcPr>
            <w:tcW w:w="992" w:type="dxa"/>
            <w:vAlign w:val="center"/>
          </w:tcPr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P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P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B59FE" w:rsidRPr="00AB59FE" w:rsidRDefault="00AB59F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110,18</w:t>
            </w:r>
          </w:p>
        </w:tc>
      </w:tr>
      <w:tr w:rsidR="007844D9" w:rsidRPr="0031536D" w:rsidTr="003954BC">
        <w:trPr>
          <w:trHeight w:val="62"/>
        </w:trPr>
        <w:tc>
          <w:tcPr>
            <w:tcW w:w="567" w:type="dxa"/>
          </w:tcPr>
          <w:p w:rsidR="00A2155C" w:rsidRPr="00C24F8A" w:rsidRDefault="00AB59F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A2155C" w:rsidRPr="00AB59FE" w:rsidRDefault="005478CE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«Редакция газеты «</w:t>
            </w:r>
            <w:proofErr w:type="gramStart"/>
            <w:r w:rsidRPr="00AB59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Гатчинская</w:t>
            </w:r>
            <w:proofErr w:type="gramEnd"/>
            <w:r w:rsidRPr="00AB59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правда»</w:t>
            </w:r>
          </w:p>
          <w:p w:rsidR="005478CE" w:rsidRPr="00AB59FE" w:rsidRDefault="005478CE" w:rsidP="00AB59FE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«Хобби как бизнес»</w:t>
            </w:r>
          </w:p>
        </w:tc>
        <w:tc>
          <w:tcPr>
            <w:tcW w:w="1134" w:type="dxa"/>
            <w:vAlign w:val="center"/>
          </w:tcPr>
          <w:p w:rsidR="00A2155C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993" w:type="dxa"/>
            <w:vAlign w:val="center"/>
          </w:tcPr>
          <w:p w:rsidR="00A2155C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850" w:type="dxa"/>
            <w:vAlign w:val="center"/>
          </w:tcPr>
          <w:p w:rsidR="00A2155C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851" w:type="dxa"/>
            <w:vAlign w:val="center"/>
          </w:tcPr>
          <w:p w:rsidR="00A2155C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9,45</w:t>
            </w:r>
          </w:p>
        </w:tc>
        <w:tc>
          <w:tcPr>
            <w:tcW w:w="850" w:type="dxa"/>
            <w:vAlign w:val="center"/>
          </w:tcPr>
          <w:p w:rsidR="00A2155C" w:rsidRPr="00AB59FE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A2155C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A2155C" w:rsidRPr="00AB59FE" w:rsidRDefault="00AB59FE" w:rsidP="00AB59FE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A2155C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851" w:type="dxa"/>
            <w:vAlign w:val="center"/>
          </w:tcPr>
          <w:p w:rsidR="00A2155C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vAlign w:val="center"/>
          </w:tcPr>
          <w:p w:rsidR="00A2155C" w:rsidRPr="00AB59FE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A2155C" w:rsidRPr="00AB59FE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2155C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111,82</w:t>
            </w:r>
          </w:p>
        </w:tc>
      </w:tr>
      <w:tr w:rsidR="00C24F8A" w:rsidRPr="0031536D" w:rsidTr="00FD5605">
        <w:tc>
          <w:tcPr>
            <w:tcW w:w="567" w:type="dxa"/>
          </w:tcPr>
          <w:p w:rsidR="00C24F8A" w:rsidRPr="00C24F8A" w:rsidRDefault="00AB59FE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C24F8A" w:rsidRPr="00AB59FE" w:rsidRDefault="00C24F8A" w:rsidP="00145B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ООО «Канал СТВ»</w:t>
            </w:r>
          </w:p>
          <w:p w:rsidR="00C24F8A" w:rsidRPr="00AB59FE" w:rsidRDefault="00C24F8A" w:rsidP="00145B9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«Буду профи»</w:t>
            </w:r>
          </w:p>
        </w:tc>
        <w:tc>
          <w:tcPr>
            <w:tcW w:w="1134" w:type="dxa"/>
            <w:vAlign w:val="center"/>
          </w:tcPr>
          <w:p w:rsidR="00C24F8A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993" w:type="dxa"/>
            <w:vAlign w:val="center"/>
          </w:tcPr>
          <w:p w:rsidR="00C24F8A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9,18</w:t>
            </w:r>
          </w:p>
        </w:tc>
        <w:tc>
          <w:tcPr>
            <w:tcW w:w="850" w:type="dxa"/>
            <w:vAlign w:val="center"/>
          </w:tcPr>
          <w:p w:rsidR="00C24F8A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8,54</w:t>
            </w:r>
          </w:p>
        </w:tc>
        <w:tc>
          <w:tcPr>
            <w:tcW w:w="851" w:type="dxa"/>
            <w:vAlign w:val="center"/>
          </w:tcPr>
          <w:p w:rsidR="00C24F8A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8,72</w:t>
            </w:r>
          </w:p>
        </w:tc>
        <w:tc>
          <w:tcPr>
            <w:tcW w:w="850" w:type="dxa"/>
            <w:vAlign w:val="center"/>
          </w:tcPr>
          <w:p w:rsidR="00C24F8A" w:rsidRPr="00AB59FE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51" w:type="dxa"/>
            <w:vAlign w:val="center"/>
          </w:tcPr>
          <w:p w:rsidR="00C24F8A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9,72</w:t>
            </w:r>
          </w:p>
        </w:tc>
        <w:tc>
          <w:tcPr>
            <w:tcW w:w="1134" w:type="dxa"/>
            <w:vAlign w:val="center"/>
          </w:tcPr>
          <w:p w:rsidR="00C24F8A" w:rsidRPr="00AB59FE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C24F8A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8,36</w:t>
            </w:r>
          </w:p>
        </w:tc>
        <w:tc>
          <w:tcPr>
            <w:tcW w:w="851" w:type="dxa"/>
            <w:vAlign w:val="center"/>
          </w:tcPr>
          <w:p w:rsidR="00C24F8A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992" w:type="dxa"/>
            <w:vAlign w:val="center"/>
          </w:tcPr>
          <w:p w:rsidR="00C24F8A" w:rsidRPr="00AB59FE" w:rsidRDefault="00C96F4F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24F8A" w:rsidRPr="00AB59FE" w:rsidRDefault="004851A9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B59F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24F8A" w:rsidRPr="00AB59FE" w:rsidRDefault="00AB59FE" w:rsidP="0059725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108,18</w:t>
            </w:r>
            <w:bookmarkStart w:id="0" w:name="_GoBack"/>
            <w:bookmarkEnd w:id="0"/>
          </w:p>
        </w:tc>
      </w:tr>
    </w:tbl>
    <w:p w:rsidR="0020269C" w:rsidRDefault="0020269C" w:rsidP="00AB59FE"/>
    <w:sectPr w:rsidR="0020269C" w:rsidSect="003954BC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5C"/>
    <w:rsid w:val="00180B08"/>
    <w:rsid w:val="00191E01"/>
    <w:rsid w:val="001B2067"/>
    <w:rsid w:val="001F1AF9"/>
    <w:rsid w:val="0020269C"/>
    <w:rsid w:val="0023499E"/>
    <w:rsid w:val="003954BC"/>
    <w:rsid w:val="003B4310"/>
    <w:rsid w:val="004851A9"/>
    <w:rsid w:val="005478CE"/>
    <w:rsid w:val="00597259"/>
    <w:rsid w:val="006436BF"/>
    <w:rsid w:val="00706957"/>
    <w:rsid w:val="007844D9"/>
    <w:rsid w:val="00A2155C"/>
    <w:rsid w:val="00A722CA"/>
    <w:rsid w:val="00AB2443"/>
    <w:rsid w:val="00AB59FE"/>
    <w:rsid w:val="00C24F8A"/>
    <w:rsid w:val="00C96F4F"/>
    <w:rsid w:val="00D01C7C"/>
    <w:rsid w:val="00E42E23"/>
    <w:rsid w:val="00EB5A52"/>
    <w:rsid w:val="00F3088F"/>
    <w:rsid w:val="00F85CEE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A2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етка таблицы6"/>
    <w:basedOn w:val="a1"/>
    <w:next w:val="a3"/>
    <w:uiPriority w:val="59"/>
    <w:rsid w:val="00A2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21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Геннадьевна Петрова</dc:creator>
  <cp:lastModifiedBy>Наталья Геннадьевна Петрова</cp:lastModifiedBy>
  <cp:revision>3</cp:revision>
  <cp:lastPrinted>2022-03-16T11:02:00Z</cp:lastPrinted>
  <dcterms:created xsi:type="dcterms:W3CDTF">2022-11-01T08:21:00Z</dcterms:created>
  <dcterms:modified xsi:type="dcterms:W3CDTF">2022-11-01T09:18:00Z</dcterms:modified>
</cp:coreProperties>
</file>